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Theme="majorEastAsia" w:hAnsiTheme="majorEastAsia" w:eastAsiaTheme="majorEastAsia"/>
          <w:sz w:val="22"/>
        </w:rPr>
      </w:pPr>
      <w:r>
        <w:rPr>
          <w:rFonts w:hint="eastAsia" w:asciiTheme="majorEastAsia" w:hAnsiTheme="majorEastAsia" w:eastAsiaTheme="majorEastAsia"/>
          <w:sz w:val="22"/>
        </w:rPr>
        <w:t>贵州民族大学 国家艺术基金20</w:t>
      </w:r>
      <w:r>
        <w:rPr>
          <w:rFonts w:asciiTheme="majorEastAsia" w:hAnsiTheme="majorEastAsia" w:eastAsiaTheme="majorEastAsia"/>
          <w:sz w:val="22"/>
        </w:rPr>
        <w:t>23</w:t>
      </w:r>
      <w:r>
        <w:rPr>
          <w:rFonts w:hint="eastAsia" w:asciiTheme="majorEastAsia" w:hAnsiTheme="majorEastAsia" w:eastAsiaTheme="majorEastAsia"/>
          <w:sz w:val="22"/>
        </w:rPr>
        <w:t>年度艺术人才培养项目</w:t>
      </w:r>
    </w:p>
    <w:p>
      <w:pPr>
        <w:spacing w:after="240"/>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w:t>
      </w:r>
      <w:r>
        <w:rPr>
          <w:b/>
          <w:bCs/>
          <w:sz w:val="24"/>
          <w:szCs w:val="24"/>
        </w:rPr>
        <w:t>贵州民族土陶和景德镇艺术陶瓷的融合与创新人才培养</w:t>
      </w:r>
      <w:r>
        <w:rPr>
          <w:rFonts w:hint="eastAsia" w:asciiTheme="majorEastAsia" w:hAnsiTheme="majorEastAsia" w:eastAsiaTheme="majorEastAsia"/>
          <w:sz w:val="28"/>
          <w:szCs w:val="28"/>
        </w:rPr>
        <w:t>》</w:t>
      </w:r>
    </w:p>
    <w:p>
      <w:pPr>
        <w:spacing w:after="240"/>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lang w:val="en-US" w:eastAsia="zh-CN"/>
        </w:rPr>
        <w:t>学员</w:t>
      </w:r>
      <w:r>
        <w:rPr>
          <w:rFonts w:hint="eastAsia" w:asciiTheme="majorEastAsia" w:hAnsiTheme="majorEastAsia" w:eastAsiaTheme="majorEastAsia"/>
          <w:b/>
          <w:sz w:val="28"/>
          <w:szCs w:val="28"/>
        </w:rPr>
        <w:t>承诺书</w:t>
      </w:r>
    </w:p>
    <w:p>
      <w:pPr>
        <w:snapToGrid w:val="0"/>
        <w:spacing w:before="240" w:line="276" w:lineRule="auto"/>
        <w:ind w:firstLine="470" w:firstLineChars="196"/>
        <w:rPr>
          <w:rFonts w:asciiTheme="majorEastAsia" w:hAnsiTheme="majorEastAsia" w:eastAsiaTheme="majorEastAsia"/>
          <w:sz w:val="24"/>
          <w:szCs w:val="24"/>
        </w:rPr>
      </w:pPr>
      <w:r>
        <w:rPr>
          <w:rFonts w:hint="eastAsia" w:asciiTheme="majorEastAsia" w:hAnsiTheme="majorEastAsia" w:eastAsiaTheme="majorEastAsia"/>
          <w:sz w:val="24"/>
          <w:szCs w:val="24"/>
        </w:rPr>
        <w:t>为保证培训工作有计划、有组织地进行，达到培训预期目标，保障培训人员人身安全，本人就培训期间的学习、管理等要求承诺如下：</w:t>
      </w:r>
    </w:p>
    <w:p>
      <w:pPr>
        <w:snapToGrid w:val="0"/>
        <w:spacing w:before="240" w:line="276" w:lineRule="auto"/>
        <w:ind w:firstLine="470" w:firstLineChars="196"/>
        <w:rPr>
          <w:rFonts w:asciiTheme="majorEastAsia" w:hAnsiTheme="majorEastAsia" w:eastAsiaTheme="majorEastAsia"/>
          <w:sz w:val="24"/>
          <w:szCs w:val="24"/>
        </w:rPr>
      </w:pPr>
      <w:r>
        <w:rPr>
          <w:rFonts w:hint="eastAsia" w:asciiTheme="majorEastAsia" w:hAnsiTheme="majorEastAsia" w:eastAsiaTheme="majorEastAsia"/>
          <w:sz w:val="24"/>
          <w:szCs w:val="24"/>
        </w:rPr>
        <w:t>一、培训期间遵守学校的管理制度和相关规章制度，遵守课堂纪律，不迟到、不早退、不缺旷。</w:t>
      </w:r>
    </w:p>
    <w:p>
      <w:pPr>
        <w:snapToGrid w:val="0"/>
        <w:spacing w:before="240" w:line="276" w:lineRule="auto"/>
        <w:ind w:firstLine="470" w:firstLineChars="196"/>
        <w:rPr>
          <w:rFonts w:cs="宋体" w:asciiTheme="majorEastAsia" w:hAnsiTheme="majorEastAsia" w:eastAsiaTheme="majorEastAsia"/>
          <w:kern w:val="0"/>
          <w:sz w:val="24"/>
          <w:szCs w:val="24"/>
        </w:rPr>
      </w:pPr>
      <w:r>
        <w:rPr>
          <w:rFonts w:hint="eastAsia" w:asciiTheme="majorEastAsia" w:hAnsiTheme="majorEastAsia" w:eastAsiaTheme="majorEastAsia"/>
          <w:sz w:val="24"/>
          <w:szCs w:val="24"/>
        </w:rPr>
        <w:t>二、严格遵守培训单位作息制度，不擅自离开培训单位。集中培训期间（45天）无特殊情况不准请假，因病或因故不能出勤，事先向班主任请假，经批准后方可离开。每次上课前，班主任会进行考勤管理，无故缺勤两次将视为自动退学。</w:t>
      </w:r>
    </w:p>
    <w:p>
      <w:pPr>
        <w:snapToGrid w:val="0"/>
        <w:spacing w:before="240" w:line="276" w:lineRule="auto"/>
        <w:ind w:firstLine="470" w:firstLineChars="196"/>
        <w:rPr>
          <w:rFonts w:cs="宋体" w:asciiTheme="majorEastAsia" w:hAnsiTheme="majorEastAsia" w:eastAsiaTheme="majorEastAsia"/>
          <w:kern w:val="0"/>
          <w:sz w:val="24"/>
          <w:szCs w:val="24"/>
        </w:rPr>
      </w:pPr>
      <w:r>
        <w:rPr>
          <w:rFonts w:hint="eastAsia" w:asciiTheme="majorEastAsia" w:hAnsiTheme="majorEastAsia" w:eastAsiaTheme="majorEastAsia"/>
          <w:sz w:val="24"/>
          <w:szCs w:val="24"/>
        </w:rPr>
        <w:t>三、服从培训单位的安排，配合做好相关安全工作。注意人身财产安全，注意防盗，若有丢失，责任自负；遵守交通规则；不进入危险区域、不良场所。</w:t>
      </w:r>
    </w:p>
    <w:p>
      <w:pPr>
        <w:snapToGrid w:val="0"/>
        <w:spacing w:before="240" w:line="276" w:lineRule="auto"/>
        <w:ind w:firstLine="470" w:firstLineChars="196"/>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四、培训期间个人身体出现健康问题，医疗责任自负。</w:t>
      </w:r>
    </w:p>
    <w:p>
      <w:pPr>
        <w:snapToGrid w:val="0"/>
        <w:spacing w:before="240" w:line="276" w:lineRule="auto"/>
        <w:ind w:firstLine="470" w:firstLineChars="196"/>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五、不做有损贵州民族大学形象的事，不发生打架斗殴、酗酒闹事、蓄意滋事，一旦违纪将接受组织部门的严肃处理。</w:t>
      </w:r>
    </w:p>
    <w:p>
      <w:pPr>
        <w:snapToGrid w:val="0"/>
        <w:spacing w:before="240" w:line="276" w:lineRule="auto"/>
        <w:ind w:firstLine="470" w:firstLineChars="196"/>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六、培训期间，因违反本培训管理规定和培训单位安全规则造成自身伤害问题由本人负责，造成他人伤害或单位经济损失的由本人承担经济和法律责任。</w:t>
      </w:r>
    </w:p>
    <w:p>
      <w:pPr>
        <w:snapToGrid w:val="0"/>
        <w:spacing w:before="240" w:line="276" w:lineRule="auto"/>
        <w:ind w:firstLine="470" w:firstLineChars="196"/>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七、往返培训单位途中发生的一切安全事故由本人承担。</w:t>
      </w:r>
    </w:p>
    <w:p>
      <w:pPr>
        <w:snapToGrid w:val="0"/>
        <w:spacing w:before="240" w:line="276" w:lineRule="auto"/>
        <w:ind w:firstLine="470" w:firstLineChars="196"/>
        <w:rPr>
          <w:rFonts w:ascii="Arial" w:hAnsi="Arial" w:cs="Arial"/>
          <w:color w:val="191919"/>
          <w:sz w:val="24"/>
          <w:szCs w:val="24"/>
          <w:shd w:val="clear" w:color="auto" w:fill="FFFFFF"/>
        </w:rPr>
      </w:pPr>
      <w:r>
        <w:rPr>
          <w:rFonts w:hint="eastAsia" w:ascii="Arial" w:hAnsi="Arial" w:cs="Arial"/>
          <w:color w:val="191919"/>
          <w:sz w:val="24"/>
          <w:szCs w:val="24"/>
          <w:shd w:val="clear" w:color="auto" w:fill="FFFFFF"/>
        </w:rPr>
        <w:t>八、本项目为国家艺术基金资助项目，在项目结项之前，学员作品不得参加其他展览或出版活动；主办单位对学员作品有展览、研究、摄影、录像、出版及宣传等权利。</w:t>
      </w:r>
    </w:p>
    <w:p>
      <w:pPr>
        <w:pStyle w:val="4"/>
        <w:snapToGrid w:val="0"/>
        <w:spacing w:before="240" w:line="276" w:lineRule="auto"/>
        <w:ind w:firstLine="480"/>
        <w:rPr>
          <w:rFonts w:asciiTheme="majorEastAsia" w:hAnsiTheme="majorEastAsia" w:eastAsiaTheme="majorEastAsia"/>
          <w:sz w:val="24"/>
          <w:szCs w:val="24"/>
        </w:rPr>
      </w:pPr>
      <w:r>
        <w:rPr>
          <w:rFonts w:hint="eastAsia" w:ascii="Arial" w:hAnsi="Arial" w:cs="Arial"/>
          <w:color w:val="191919"/>
          <w:sz w:val="24"/>
          <w:szCs w:val="24"/>
          <w:shd w:val="clear" w:color="auto" w:fill="FFFFFF"/>
        </w:rPr>
        <w:t>本人熟知并全面执行以上条款，接受带队人员及培训单位的检查、监督。如违反上述承诺，所造成的后果和任何损失（包括人身伤害事故），均由本人负责。</w:t>
      </w:r>
    </w:p>
    <w:p>
      <w:pPr>
        <w:snapToGrid w:val="0"/>
        <w:rPr>
          <w:szCs w:val="21"/>
        </w:rPr>
      </w:pPr>
    </w:p>
    <w:p>
      <w:pPr>
        <w:snapToGrid w:val="0"/>
        <w:rPr>
          <w:szCs w:val="21"/>
        </w:rPr>
      </w:pPr>
    </w:p>
    <w:p>
      <w:pPr>
        <w:snapToGrid w:val="0"/>
        <w:rPr>
          <w:szCs w:val="21"/>
        </w:rPr>
      </w:pPr>
    </w:p>
    <w:p>
      <w:pPr>
        <w:snapToGrid w:val="0"/>
        <w:rPr>
          <w:rFonts w:hint="eastAsia"/>
          <w:sz w:val="24"/>
          <w:szCs w:val="24"/>
        </w:rPr>
      </w:pPr>
      <w:r>
        <w:rPr>
          <w:rFonts w:hint="eastAsia"/>
          <w:szCs w:val="21"/>
        </w:rPr>
        <w:t xml:space="preserve">                                                </w:t>
      </w:r>
      <w:r>
        <w:rPr>
          <w:rFonts w:hint="eastAsia"/>
          <w:sz w:val="24"/>
          <w:szCs w:val="24"/>
        </w:rPr>
        <w:t>承诺人</w:t>
      </w:r>
      <w:r>
        <w:rPr>
          <w:rFonts w:hint="eastAsia"/>
          <w:sz w:val="24"/>
          <w:szCs w:val="24"/>
          <w:lang w:eastAsia="zh-CN"/>
        </w:rPr>
        <w:t>（</w:t>
      </w:r>
      <w:r>
        <w:rPr>
          <w:rFonts w:hint="eastAsia"/>
          <w:sz w:val="24"/>
          <w:szCs w:val="24"/>
          <w:lang w:val="en-US" w:eastAsia="zh-CN"/>
        </w:rPr>
        <w:t>学员</w:t>
      </w:r>
      <w:r>
        <w:rPr>
          <w:rFonts w:hint="eastAsia"/>
          <w:sz w:val="24"/>
          <w:szCs w:val="24"/>
          <w:lang w:eastAsia="zh-CN"/>
        </w:rPr>
        <w:t>）</w:t>
      </w:r>
      <w:r>
        <w:rPr>
          <w:rFonts w:hint="eastAsia"/>
          <w:sz w:val="24"/>
          <w:szCs w:val="24"/>
        </w:rPr>
        <w:t>：</w:t>
      </w:r>
      <w:bookmarkStart w:id="0" w:name="_GoBack"/>
      <w:bookmarkEnd w:id="0"/>
    </w:p>
    <w:p>
      <w:pPr>
        <w:snapToGrid w:val="0"/>
        <w:rPr>
          <w:rFonts w:hint="eastAsia"/>
          <w:sz w:val="24"/>
          <w:szCs w:val="24"/>
        </w:rPr>
      </w:pPr>
    </w:p>
    <w:p>
      <w:pPr>
        <w:snapToGrid w:val="0"/>
        <w:rPr>
          <w:sz w:val="24"/>
          <w:szCs w:val="24"/>
        </w:rPr>
      </w:pPr>
      <w:r>
        <w:rPr>
          <w:rFonts w:hint="eastAsia"/>
          <w:sz w:val="24"/>
          <w:szCs w:val="24"/>
        </w:rPr>
        <w:t xml:space="preserve">                                          时间：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wNTM5NzYwMDRjMzkwZTVkZjY2ODkwMGIxNGU0OTUifQ=="/>
  </w:docVars>
  <w:rsids>
    <w:rsidRoot w:val="00D42F23"/>
    <w:rsid w:val="00167AA9"/>
    <w:rsid w:val="002D5077"/>
    <w:rsid w:val="004D5AB7"/>
    <w:rsid w:val="004F5AAB"/>
    <w:rsid w:val="005C6D3E"/>
    <w:rsid w:val="006348D0"/>
    <w:rsid w:val="00814B9D"/>
    <w:rsid w:val="008E2AC2"/>
    <w:rsid w:val="009F16CA"/>
    <w:rsid w:val="00D42F23"/>
    <w:rsid w:val="00F54822"/>
    <w:rsid w:val="1B355358"/>
    <w:rsid w:val="34FD2055"/>
    <w:rsid w:val="483A1AC9"/>
    <w:rsid w:val="491A36D7"/>
    <w:rsid w:val="4C5163BC"/>
    <w:rsid w:val="60766AE3"/>
    <w:rsid w:val="7C291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647</Words>
  <Characters>651</Characters>
  <Lines>5</Lines>
  <Paragraphs>1</Paragraphs>
  <TotalTime>69</TotalTime>
  <ScaleCrop>false</ScaleCrop>
  <LinksUpToDate>false</LinksUpToDate>
  <CharactersWithSpaces>762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2018-03-28T14:46:00Z</dcterms:created>
  <dc:creator>HP</dc:creator>
  <cp:lastModifiedBy>赵梓钧666</cp:lastModifiedBy>
  <dcterms:modified xsi:type="dcterms:W3CDTF">2023-05-16T07:54:53Z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EBDB1254834D409B915A723FFB11C10F_12</vt:lpwstr>
  </property>
</Properties>
</file>